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23AC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TÍTULO E SUBTÍTULO EM LETRAS MAIÚSCULAS, </w:t>
      </w:r>
    </w:p>
    <w:p w14:paraId="2BF04724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CENTRALIZADO E NEGRITO</w:t>
      </w:r>
    </w:p>
    <w:p w14:paraId="3BE5F8C2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50BAA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B1D1C6D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1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012089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</w:p>
    <w:p w14:paraId="76D846C1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2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621F588E" w14:textId="77777777" w:rsidR="00012089" w:rsidRPr="00012089" w:rsidRDefault="00012089" w:rsidP="000120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951A2C" w14:textId="3BAD449F" w:rsidR="00012089" w:rsidRPr="00012089" w:rsidRDefault="004558C0" w:rsidP="00012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EIXO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1 – Interlocuções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ntre Conhecimento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Saber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o Campo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a Docência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(Exemplo d</w:t>
      </w:r>
      <w:r w:rsid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informação do </w:t>
      </w:r>
      <w:r w:rsidR="00FF0F34">
        <w:rPr>
          <w:rFonts w:ascii="Times New Roman" w:eastAsia="Times New Roman" w:hAnsi="Times New Roman" w:cs="Times New Roman"/>
          <w:color w:val="FF0000"/>
          <w:sz w:val="24"/>
          <w:szCs w:val="24"/>
        </w:rPr>
        <w:t>EIXO - RETIRAR TODAS AS INFORMAÇÕES DE VERMELHO NOS TITULOS ANTES DE ENVIAR O TRABALHO)</w:t>
      </w:r>
    </w:p>
    <w:p w14:paraId="5E19FAFA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BE1F5D" w14:textId="77777777" w:rsidR="00FF7BC8" w:rsidRPr="00012089" w:rsidRDefault="00FF7BC8" w:rsidP="00FF7BC8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(Três a cinco palavras-chave, separadas por ponto final e finalizadas também por ponto)</w:t>
      </w:r>
    </w:p>
    <w:p w14:paraId="09C604C3" w14:textId="77777777" w:rsidR="00655F21" w:rsidRPr="00012089" w:rsidRDefault="00655F21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15561" w14:textId="77777777" w:rsidR="00012089" w:rsidRPr="00012089" w:rsidRDefault="006676D8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INTRODUÇÃO </w:t>
      </w:r>
      <w:r w:rsidR="00012089" w:rsidRPr="000120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Fonte </w:t>
      </w:r>
      <w:r w:rsidR="00012089" w:rsidRPr="000120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Times New Roman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tamanho 12)</w:t>
      </w:r>
    </w:p>
    <w:p w14:paraId="0A2527FC" w14:textId="77777777" w:rsidR="00E3639C" w:rsidRDefault="00E3639C" w:rsidP="00E3639C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7B956F" w14:textId="759CBD29" w:rsidR="00012089" w:rsidRPr="00012089" w:rsidRDefault="006676D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Atenção! Ao longo de todo o texto, inclusive da introdução, utilizar Fonte Times New Roman tamanho 12, parágrafos com recuo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1,5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 cm, espaçamento entre linhas 1,5 e entre parágrafos 0 </w:t>
      </w:r>
      <w:proofErr w:type="spellStart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pt</w:t>
      </w:r>
      <w:proofErr w:type="spellEnd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, alinhamento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ustificado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620A793" w14:textId="5764F18F" w:rsidR="00012089" w:rsidRPr="00012089" w:rsidRDefault="00FF7BC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introdução só </w:t>
      </w:r>
      <w:r w:rsidR="00E3639C">
        <w:rPr>
          <w:rFonts w:ascii="Times New Roman" w:eastAsia="Times New Roman" w:hAnsi="Times New Roman" w:cs="Times New Roman"/>
          <w:bCs/>
          <w:sz w:val="24"/>
          <w:szCs w:val="24"/>
        </w:rPr>
        <w:t xml:space="preserve">deve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contempla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três parágrafos no máximo. Não utiliza citações diretas na introdução. Apresentar objetivo(s),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metodologia  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justificativa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12089"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DC9B3F4" w14:textId="19874632" w:rsidR="00012089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</w:t>
      </w:r>
      <w:r w:rsidR="00FF0F34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xxxxxxxxxxxxxxxxxxxxxxxxxxxxxxxxxxxxxxxxxxxxxxxxxxxxxxxxxxxxxxxxxxxxxxxxxxxxxxxxxxxxxxxxxxxxxxxxxxxxxxxxxx.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0973BB" w14:textId="77777777" w:rsidR="008678EC" w:rsidRDefault="008678EC" w:rsidP="00E3639C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A98979" w14:textId="77777777" w:rsidR="00012089" w:rsidRPr="00012089" w:rsidRDefault="006676D8" w:rsidP="00E36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SEÇÃO DE DESENVOLVIMENTO </w:t>
      </w:r>
      <w:r w:rsidR="00012089"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>Colocar o título em negrito, com letras maiúsculas)</w:t>
      </w:r>
    </w:p>
    <w:p w14:paraId="620BDE2B" w14:textId="77777777" w:rsidR="00012089" w:rsidRPr="00012089" w:rsidRDefault="00012089" w:rsidP="00E36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C56F128" w14:textId="34D8C2AD" w:rsidR="00012089" w:rsidRPr="00012089" w:rsidRDefault="00012089" w:rsidP="001C1E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FF0000"/>
          <w:sz w:val="24"/>
          <w:szCs w:val="32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 xxxxxxxxxxxxxxxxxxxxxxxxxxxxxxxxxxxxxxxxxx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xxxxxxxxxxxxxxxxxxxxxxxxxxxxxxxxxxxxxxx. 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 xml:space="preserve">O quantitativo e a forma de divisão das seções dependem de cada pesquisa/trabalho. </w:t>
      </w:r>
    </w:p>
    <w:p w14:paraId="2E6E8E0F" w14:textId="77777777" w:rsidR="00012089" w:rsidRPr="00012089" w:rsidRDefault="006676D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As citações diretas e indiretas deve atender a norma 10.520 da Associação Brasileira de Normas e Técnicas (ABNT). Ver alguns exemplos.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 xxxxxxxxxxxxxxxxxxxxxxxxxxxxxxxxxxxxxxxxxxxxxxxxxxxxxxxxxxxxxxxxxxxxxxxxxxxxxxxxxxxxxxxxxxxxxxxxxxxxxxxxxxxxxxxxxxxxxxxxxxxxxxxxxxxxxxxxxxxxxxxxxxxxxxxxxxxxxxxxxxxxxxxxxxxxxxxxxxxxxxxxxxxx.</w:t>
      </w:r>
    </w:p>
    <w:p w14:paraId="624C991C" w14:textId="0011BB97" w:rsidR="00FF7BC8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De acordo com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cristán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p.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0), “[...]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xxxxxxxxxxxxxxxxxxxxxxxxxxxxxxxxxxxxxxxxxxxxxxxxxxxxxxxxxxxxxxxxxxxx”. </w:t>
      </w:r>
      <w:r w:rsidRPr="00012089">
        <w:rPr>
          <w:rFonts w:ascii="Times New Roman" w:eastAsia="Calibri" w:hAnsi="Times New Roman" w:cs="Times New Roman"/>
          <w:color w:val="FF0000"/>
          <w:sz w:val="24"/>
        </w:rPr>
        <w:t xml:space="preserve">(Exemplo de citação direta com até três linhas e entre aspas)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F9AA1D6" w14:textId="77777777" w:rsidR="006676D8" w:rsidRDefault="00FF7BC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Não usar imagem no resumo expandido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 (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QUIVY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08).</w:t>
      </w:r>
    </w:p>
    <w:p w14:paraId="5A3F6056" w14:textId="5D7EFB47" w:rsidR="00012089" w:rsidRPr="00012089" w:rsidRDefault="00FF7BC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Usar o mínimo de citações diretas</w:t>
      </w:r>
      <w:r w:rsidR="00E3639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três linhas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</w:t>
      </w:r>
      <w:proofErr w:type="spellEnd"/>
    </w:p>
    <w:p w14:paraId="4C5FBC07" w14:textId="77777777" w:rsidR="00012089" w:rsidRPr="00012089" w:rsidRDefault="00012089" w:rsidP="00E3639C">
      <w:pPr>
        <w:widowControl w:val="0"/>
        <w:tabs>
          <w:tab w:val="left" w:pos="30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xxxxxxxxxxxxxxxxxxxxxxxxxxxxxxxxxxxxxxxxxxxxxxxxxxxxxxxxxxxxxxxxxxxxxxxxxxxxxxxxxxxxxxxxxxxxxxxxxx. Isso significa que</w:t>
      </w:r>
    </w:p>
    <w:p w14:paraId="0FBD2AE4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33834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012089">
        <w:rPr>
          <w:rFonts w:ascii="Times New Roman" w:eastAsia="Calibri" w:hAnsi="Times New Roman" w:cs="Times New Roman"/>
          <w:szCs w:val="24"/>
        </w:rPr>
        <w:t xml:space="preserve">[...]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(ÚLTIMO SOBRENOME DO AUTOR, ano, p. X)</w:t>
      </w:r>
      <w:r w:rsidRPr="00012089">
        <w:rPr>
          <w:rFonts w:ascii="Times New Roman" w:eastAsia="Calibri" w:hAnsi="Times New Roman" w:cs="Times New Roman"/>
          <w:b/>
          <w:color w:val="FF0000"/>
          <w:szCs w:val="24"/>
        </w:rPr>
        <w:t xml:space="preserve"> </w:t>
      </w:r>
      <w:r w:rsidRPr="00012089">
        <w:rPr>
          <w:rFonts w:ascii="Times New Roman" w:eastAsia="Calibri" w:hAnsi="Times New Roman" w:cs="Times New Roman"/>
          <w:color w:val="FF0000"/>
          <w:szCs w:val="24"/>
        </w:rPr>
        <w:t xml:space="preserve">(Exemplo de citação direta com mais de três linhas, fonte 11, espaçamento simples, recuo de 4 cm, sem aspas) </w:t>
      </w:r>
    </w:p>
    <w:p w14:paraId="4D3018C1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932733D" w14:textId="6AB62F89" w:rsidR="00012089" w:rsidRPr="00012089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F7BBDCF" w14:textId="0376FB26" w:rsidR="00FF7BC8" w:rsidRDefault="00CB7326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Após apresentação do desenvolvimento e dos resultados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, apresentar considerações finais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>xxxxxx</w:t>
      </w:r>
    </w:p>
    <w:p w14:paraId="392D6F16" w14:textId="6A4A8025" w:rsidR="00012089" w:rsidRPr="00012089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xxxxxxxxxxxxxxxxxxxxxxxxxxxxxxxxxxxxxxxxxxxxxxxxxxxxxxxxxxxxxxxxxxxxxxxxxxxxxxxxxxxxxxxxxxxxxxxxxxxxxx. </w:t>
      </w:r>
    </w:p>
    <w:p w14:paraId="1F0B845F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20123" w14:textId="4894855E" w:rsidR="00012089" w:rsidRDefault="00CB7326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</w:p>
    <w:p w14:paraId="04CD3DC5" w14:textId="77777777" w:rsidR="00EB7CF1" w:rsidRPr="00012089" w:rsidRDefault="00EB7CF1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26046" w14:textId="037916FA" w:rsidR="00012089" w:rsidRDefault="00FF7BC8" w:rsidP="00EB7CF1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máximo </w:t>
      </w:r>
      <w:r w:rsidR="008678EC">
        <w:rPr>
          <w:rFonts w:ascii="Times New Roman" w:eastAsia="Times New Roman" w:hAnsi="Times New Roman" w:cs="Times New Roman"/>
          <w:bCs/>
          <w:sz w:val="24"/>
          <w:szCs w:val="24"/>
        </w:rPr>
        <w:t xml:space="preserve">dois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parágrafos para as considerações finais.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xxxxxxxxxxxxxxxxxxxxxxxxxxxxxxxxxxxxxxxxxxxxxxxxxxxxxxxxxxxxxxxxxxxxxxxxxxxxxxxxxxxxxxxxxxxxxxxxxxxxxxxxxxxxxxxxxxxxxxxxxxxxxxxxxxxxxxxxxxxxxxxxxxxxxxxxxxxxxxxxxxxxxxxxxxxxxxxxxxxxxxxxxxxx. </w:t>
      </w:r>
    </w:p>
    <w:p w14:paraId="77443EFC" w14:textId="14188171" w:rsidR="00012089" w:rsidRPr="00012089" w:rsidRDefault="008678EC" w:rsidP="004E3652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Resumo expandido 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 xml:space="preserve">com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 xml:space="preserve"> laudas</w:t>
      </w:r>
      <w:r w:rsidR="004E3652">
        <w:rPr>
          <w:rFonts w:ascii="Times New Roman" w:eastAsia="Times New Roman" w:hAnsi="Times New Roman" w:cs="Times New Roman"/>
          <w:bCs/>
          <w:sz w:val="24"/>
          <w:szCs w:val="24"/>
        </w:rPr>
        <w:t xml:space="preserve">. As REFRÊNCIAS devem apresentar no mínimo quatro autores. </w:t>
      </w:r>
      <w:proofErr w:type="spellStart"/>
      <w:r w:rsidR="004E3652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xxxxxxxxxxxxxxxxxxxxxxxxxxxxxxxxxxxxxxxxxxxxxxxxxxxxxxxxxxxxxxxxxxxxxxxxxxxxxxxxxxxxxxxxxxxxxxxxxxxxxxxxxxxxxxxxxxxxxxxxxxxxxxxxxxxxxxxxxxxxxxxxxxxxxxxxxxxxxxxxxxxxxxxxxxxxxxxxxxxxxxxxxxxx. </w:t>
      </w:r>
    </w:p>
    <w:p w14:paraId="1031366C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17DDD" w14:textId="77777777" w:rsidR="00012089" w:rsidRPr="00012089" w:rsidRDefault="00012089" w:rsidP="00012089">
      <w:pPr>
        <w:widowControl w:val="0"/>
        <w:tabs>
          <w:tab w:val="left" w:pos="3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REFERÊNCIAS</w:t>
      </w:r>
    </w:p>
    <w:p w14:paraId="13465CB5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(Espaçamento entre linhas simples. Títulos das obras colocados em ordem alfabética</w:t>
      </w:r>
      <w:r w:rsid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sobrenome do autor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. Sem justificar, alinhado à esquerda. Registrar somente o material citado ao longo do trabalho)</w:t>
      </w:r>
    </w:p>
    <w:p w14:paraId="0D5F41EE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Ver norma 6023 da ABNT. Abaixo há alguns exemplos.</w:t>
      </w:r>
    </w:p>
    <w:p w14:paraId="1A710774" w14:textId="77777777" w:rsidR="00CB7326" w:rsidRPr="008E0957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D37A542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GONSALVES, Elisa Pereira. </w:t>
      </w:r>
      <w:r w:rsidRPr="00CB732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Conversas sobre iniciação à pesquisa científica.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5. ed. Campinas: Alínea, 2011. </w:t>
      </w:r>
    </w:p>
    <w:p w14:paraId="5ACBD70D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905F426" w14:textId="77777777" w:rsidR="00CB7326" w:rsidRP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MELLO, Guiomar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Namo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de. Políticas públicas de educação. </w:t>
      </w:r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Estudos Avançados,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São </w:t>
      </w:r>
      <w:proofErr w:type="gram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Paulo ,</w:t>
      </w:r>
      <w:proofErr w:type="gram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 v. 5, n. 13, p. 7-47,  Dec.  1991.   Disponível em: http://www.scielo.br/scielo.php?script=sci_arttext&amp;pid=S0103-40141991000300002&amp;lng=en&amp;nrm=iso. Acesso em:  28 set. 2017.  </w:t>
      </w:r>
    </w:p>
    <w:p w14:paraId="54743B42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122A92" w14:textId="77777777" w:rsidR="00CB7326" w:rsidRPr="00CB7326" w:rsidRDefault="00CB7326" w:rsidP="00CB732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SACRISTÁN, José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Gimeno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Consciência e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acção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sobre a prática como libertação profissional</w:t>
      </w:r>
    </w:p>
    <w:p w14:paraId="75F7E379" w14:textId="77777777" w:rsidR="00012089" w:rsidRDefault="00CB7326" w:rsidP="008678EC">
      <w:pPr>
        <w:suppressAutoHyphens/>
        <w:autoSpaceDN w:val="0"/>
        <w:spacing w:after="0" w:line="240" w:lineRule="auto"/>
        <w:contextualSpacing/>
        <w:textAlignment w:val="baseline"/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dos professores. In: NÓVOA, A. (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org</w:t>
      </w:r>
      <w:proofErr w:type="spellEnd"/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). Profissão professor.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2 ed. 4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reimpr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. Porto: Ed Porto,</w:t>
      </w:r>
      <w:r w:rsidR="008678E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2014.</w:t>
      </w:r>
    </w:p>
    <w:sectPr w:rsidR="00012089" w:rsidSect="0001208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6E2D" w14:textId="77777777" w:rsidR="007F52C0" w:rsidRDefault="007F52C0" w:rsidP="00012089">
      <w:pPr>
        <w:spacing w:after="0" w:line="240" w:lineRule="auto"/>
      </w:pPr>
      <w:r>
        <w:separator/>
      </w:r>
    </w:p>
  </w:endnote>
  <w:endnote w:type="continuationSeparator" w:id="0">
    <w:p w14:paraId="5CF27F21" w14:textId="77777777" w:rsidR="007F52C0" w:rsidRDefault="007F52C0" w:rsidP="000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6B91" w14:textId="77777777" w:rsidR="007F52C0" w:rsidRDefault="007F52C0" w:rsidP="00012089">
      <w:pPr>
        <w:spacing w:after="0" w:line="240" w:lineRule="auto"/>
      </w:pPr>
      <w:r>
        <w:separator/>
      </w:r>
    </w:p>
  </w:footnote>
  <w:footnote w:type="continuationSeparator" w:id="0">
    <w:p w14:paraId="5255AA32" w14:textId="77777777" w:rsidR="007F52C0" w:rsidRDefault="007F52C0" w:rsidP="00012089">
      <w:pPr>
        <w:spacing w:after="0" w:line="240" w:lineRule="auto"/>
      </w:pPr>
      <w:r>
        <w:continuationSeparator/>
      </w:r>
    </w:p>
  </w:footnote>
  <w:footnote w:id="1">
    <w:p w14:paraId="4F0E9143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  <w:color w:val="FF0000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</w:t>
      </w:r>
      <w:r>
        <w:rPr>
          <w:rFonts w:ascii="Times New Roman" w:eastAsia="Times New Roman" w:hAnsi="Times New Roman"/>
        </w:rPr>
        <w:t>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@xxxxxxx&gt;.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>
        <w:rPr>
          <w:rFonts w:ascii="Times New Roman" w:eastAsia="Times New Roman" w:hAnsi="Times New Roman"/>
          <w:i/>
          <w:color w:val="FF0000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tamanho 10, espaçamento simples)</w:t>
      </w:r>
    </w:p>
  </w:footnote>
  <w:footnote w:id="2">
    <w:p w14:paraId="7CE79D17" w14:textId="77777777" w:rsidR="00012089" w:rsidRPr="007A5537" w:rsidRDefault="00012089" w:rsidP="00012089">
      <w:pPr>
        <w:pStyle w:val="Textodenotaderodap"/>
        <w:jc w:val="both"/>
        <w:rPr>
          <w:rFonts w:ascii="Times New Roman" w:eastAsia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F0416">
        <w:rPr>
          <w:rFonts w:ascii="Times New Roman" w:hAnsi="Times New Roman"/>
        </w:rPr>
        <w:t xml:space="preserve">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>
        <w:rPr>
          <w:rFonts w:ascii="Times New Roman" w:eastAsia="Times New Roman" w:hAnsi="Times New Roman"/>
        </w:rPr>
        <w:t>x</w:t>
      </w:r>
      <w:r w:rsidRPr="003F0416">
        <w:rPr>
          <w:rFonts w:ascii="Times New Roman" w:eastAsia="Times New Roman" w:hAnsi="Times New Roman"/>
        </w:rPr>
        <w:t>xxxxxxx</w:t>
      </w:r>
      <w:r>
        <w:rPr>
          <w:rFonts w:ascii="Times New Roman" w:eastAsia="Times New Roman" w:hAnsi="Times New Roman"/>
        </w:rPr>
        <w:t>x</w:t>
      </w:r>
      <w:proofErr w:type="spellEnd"/>
      <w:r w:rsidRPr="003F0416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  <w:footnote w:id="3">
    <w:p w14:paraId="5C826ED2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@xxxxxxx&gt;.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0FFF" w14:textId="2967C45B" w:rsidR="00012089" w:rsidRDefault="00EF0452">
    <w:pPr>
      <w:pStyle w:val="Cabealho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E5D8268" wp14:editId="6DE31C52">
          <wp:simplePos x="0" y="0"/>
          <wp:positionH relativeFrom="margin">
            <wp:posOffset>1497965</wp:posOffset>
          </wp:positionH>
          <wp:positionV relativeFrom="paragraph">
            <wp:posOffset>13443</wp:posOffset>
          </wp:positionV>
          <wp:extent cx="2281555" cy="661035"/>
          <wp:effectExtent l="0" t="0" r="4445" b="571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4F6309" w14:textId="3C325B6D" w:rsidR="00EF0452" w:rsidRDefault="00EF0452">
    <w:pPr>
      <w:pStyle w:val="Cabealho"/>
    </w:pPr>
  </w:p>
  <w:p w14:paraId="72EA3751" w14:textId="2F46D5F9" w:rsidR="00EF0452" w:rsidRDefault="00EF0452">
    <w:pPr>
      <w:pStyle w:val="Cabealho"/>
    </w:pPr>
  </w:p>
  <w:p w14:paraId="4B8B7EC8" w14:textId="418BA9E1" w:rsidR="00EF0452" w:rsidRDefault="00EF0452">
    <w:pPr>
      <w:pStyle w:val="Cabealho"/>
    </w:pPr>
  </w:p>
  <w:p w14:paraId="2600F3CF" w14:textId="77777777" w:rsidR="00EF0452" w:rsidRDefault="00EF0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89"/>
    <w:rsid w:val="00012089"/>
    <w:rsid w:val="0012088A"/>
    <w:rsid w:val="001C1EC6"/>
    <w:rsid w:val="001D7E90"/>
    <w:rsid w:val="003C6832"/>
    <w:rsid w:val="004558C0"/>
    <w:rsid w:val="004E3652"/>
    <w:rsid w:val="00655F21"/>
    <w:rsid w:val="006676D8"/>
    <w:rsid w:val="007F52C0"/>
    <w:rsid w:val="008678EC"/>
    <w:rsid w:val="00920C5C"/>
    <w:rsid w:val="00B43BE3"/>
    <w:rsid w:val="00B60081"/>
    <w:rsid w:val="00BB7C5F"/>
    <w:rsid w:val="00CB7326"/>
    <w:rsid w:val="00E22E07"/>
    <w:rsid w:val="00E3639C"/>
    <w:rsid w:val="00EB7CF1"/>
    <w:rsid w:val="00EF0452"/>
    <w:rsid w:val="00F35877"/>
    <w:rsid w:val="00F44BEC"/>
    <w:rsid w:val="00FC0218"/>
    <w:rsid w:val="00FF0F3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F1DB"/>
  <w15:chartTrackingRefBased/>
  <w15:docId w15:val="{29B441CA-C37F-41AE-8848-158AE2E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089"/>
  </w:style>
  <w:style w:type="paragraph" w:styleId="Rodap">
    <w:name w:val="footer"/>
    <w:basedOn w:val="Normal"/>
    <w:link w:val="Rodap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08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0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08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12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Machado</dc:creator>
  <cp:keywords/>
  <dc:description/>
  <cp:lastModifiedBy>Mac Machado</cp:lastModifiedBy>
  <cp:revision>2</cp:revision>
  <dcterms:created xsi:type="dcterms:W3CDTF">2020-10-07T13:18:00Z</dcterms:created>
  <dcterms:modified xsi:type="dcterms:W3CDTF">2020-10-07T13:18:00Z</dcterms:modified>
</cp:coreProperties>
</file>